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32"/>
      </w:tblGrid>
      <w:tr w:rsidR="00D4226F" w:rsidRPr="00D4226F" w14:paraId="3F8C9F89" w14:textId="77777777" w:rsidTr="0007386A">
        <w:tc>
          <w:tcPr>
            <w:tcW w:w="4634" w:type="dxa"/>
            <w:shd w:val="clear" w:color="auto" w:fill="auto"/>
          </w:tcPr>
          <w:p w14:paraId="746DBB14" w14:textId="77777777" w:rsidR="00D4226F" w:rsidRPr="00D4226F" w:rsidRDefault="00D4226F" w:rsidP="00A22E4C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D4226F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A22E4C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D4226F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D4226F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204</w:t>
            </w:r>
          </w:p>
        </w:tc>
        <w:tc>
          <w:tcPr>
            <w:tcW w:w="4634" w:type="dxa"/>
            <w:shd w:val="clear" w:color="auto" w:fill="auto"/>
          </w:tcPr>
          <w:p w14:paraId="30AEDE23" w14:textId="77777777" w:rsidR="00D4226F" w:rsidRPr="00D4226F" w:rsidRDefault="00D4226F" w:rsidP="00D4226F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D4226F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</w:t>
            </w:r>
            <w:r w:rsidRPr="00D4226F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</w:rPr>
              <w:t>添付資料</w:t>
            </w:r>
          </w:p>
        </w:tc>
      </w:tr>
    </w:tbl>
    <w:p w14:paraId="10D114CD" w14:textId="77777777" w:rsidR="00D4226F" w:rsidRDefault="00D4226F" w:rsidP="00D4226F">
      <w:pPr>
        <w:ind w:firstLineChars="3000" w:firstLine="6300"/>
        <w:rPr>
          <w:rFonts w:ascii="ＭＳ 明朝" w:eastAsia="ＭＳ 明朝" w:cs="ＭＳ 明朝"/>
          <w:snapToGrid/>
          <w:kern w:val="2"/>
          <w:sz w:val="21"/>
          <w:szCs w:val="21"/>
        </w:rPr>
      </w:pPr>
      <w:r w:rsidRPr="00D4226F">
        <w:rPr>
          <w:rFonts w:ascii="ＭＳ 明朝" w:eastAsia="ＭＳ 明朝" w:cs="ＭＳ 明朝" w:hint="eastAsia"/>
          <w:snapToGrid/>
          <w:kern w:val="2"/>
          <w:sz w:val="21"/>
          <w:szCs w:val="21"/>
        </w:rPr>
        <w:t xml:space="preserve">受付番号　　　　　　　　　</w:t>
      </w:r>
    </w:p>
    <w:p w14:paraId="4017C1A2" w14:textId="77777777" w:rsidR="00D4226F" w:rsidRPr="00D4226F" w:rsidRDefault="00D4226F" w:rsidP="00D4226F">
      <w:pPr>
        <w:rPr>
          <w:rFonts w:ascii="ＭＳ 明朝" w:eastAsia="ＭＳ 明朝" w:cs="ＭＳ 明朝"/>
          <w:snapToGrid/>
          <w:kern w:val="2"/>
          <w:sz w:val="21"/>
          <w:szCs w:val="21"/>
        </w:rPr>
      </w:pPr>
    </w:p>
    <w:p w14:paraId="6A6C306D" w14:textId="77777777" w:rsidR="00D4226F" w:rsidRPr="00D4226F" w:rsidRDefault="00D4226F" w:rsidP="00D4226F">
      <w:pPr>
        <w:jc w:val="center"/>
        <w:rPr>
          <w:rFonts w:hAnsi="ＭＳ ゴシック" w:cs="ＭＳ 明朝"/>
          <w:sz w:val="32"/>
          <w:szCs w:val="32"/>
          <w:lang w:eastAsia="zh-TW"/>
        </w:rPr>
      </w:pPr>
      <w:r w:rsidRPr="00D4226F">
        <w:rPr>
          <w:rFonts w:hAnsi="ＭＳ ゴシック" w:cs="ＭＳ 明朝"/>
          <w:sz w:val="32"/>
          <w:szCs w:val="32"/>
          <w:lang w:eastAsia="zh-TW"/>
        </w:rPr>
        <w:t>品質管理調査書</w:t>
      </w:r>
    </w:p>
    <w:p w14:paraId="538AB7DD" w14:textId="77777777" w:rsidR="00D4226F" w:rsidRPr="00D4226F" w:rsidRDefault="00D4226F" w:rsidP="00D4226F">
      <w:pPr>
        <w:jc w:val="center"/>
        <w:rPr>
          <w:rFonts w:hAnsi="ＭＳ ゴシック"/>
          <w:lang w:eastAsia="zh-TW"/>
        </w:rPr>
      </w:pPr>
      <w:r w:rsidRPr="00D4226F">
        <w:rPr>
          <w:rFonts w:hAnsi="ＭＳ ゴシック" w:hint="eastAsia"/>
          <w:lang w:eastAsia="zh-TW"/>
        </w:rPr>
        <w:t>（兼報告書）</w:t>
      </w:r>
    </w:p>
    <w:p w14:paraId="0BBC7334" w14:textId="77777777" w:rsidR="00D4226F" w:rsidRPr="00D4226F" w:rsidRDefault="00D4226F" w:rsidP="00D4226F">
      <w:pPr>
        <w:rPr>
          <w:rFonts w:hAnsi="ＭＳ ゴシック"/>
          <w:lang w:eastAsia="zh-TW"/>
        </w:rPr>
      </w:pP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41"/>
        <w:gridCol w:w="3987"/>
        <w:gridCol w:w="4128"/>
      </w:tblGrid>
      <w:tr w:rsidR="00D4226F" w:rsidRPr="00D4226F" w14:paraId="02210332" w14:textId="77777777" w:rsidTr="00E144CB">
        <w:tc>
          <w:tcPr>
            <w:tcW w:w="1241" w:type="dxa"/>
          </w:tcPr>
          <w:p w14:paraId="579C442B" w14:textId="77777777" w:rsidR="00D4226F" w:rsidRPr="00D4226F" w:rsidRDefault="00D4226F" w:rsidP="00D4226F">
            <w:pPr>
              <w:rPr>
                <w:rFonts w:hAnsi="ＭＳ ゴシック"/>
                <w:lang w:eastAsia="zh-TW"/>
              </w:rPr>
            </w:pPr>
          </w:p>
        </w:tc>
        <w:tc>
          <w:tcPr>
            <w:tcW w:w="3987" w:type="dxa"/>
          </w:tcPr>
          <w:p w14:paraId="20EFFAE4" w14:textId="77777777" w:rsidR="00D4226F" w:rsidRPr="00D4226F" w:rsidRDefault="00D4226F" w:rsidP="00D4226F">
            <w:pPr>
              <w:jc w:val="center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品質管理に関する事項の詳細</w:t>
            </w:r>
          </w:p>
        </w:tc>
        <w:tc>
          <w:tcPr>
            <w:tcW w:w="4128" w:type="dxa"/>
          </w:tcPr>
          <w:p w14:paraId="3178CB6E" w14:textId="77777777" w:rsidR="00D4226F" w:rsidRPr="00D4226F" w:rsidRDefault="00D4226F" w:rsidP="00D4226F">
            <w:pPr>
              <w:jc w:val="center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JET記載欄</w:t>
            </w:r>
          </w:p>
        </w:tc>
      </w:tr>
      <w:tr w:rsidR="00D4226F" w:rsidRPr="00D4226F" w14:paraId="71571876" w14:textId="77777777" w:rsidTr="00E144CB">
        <w:trPr>
          <w:trHeight w:val="1478"/>
        </w:trPr>
        <w:tc>
          <w:tcPr>
            <w:tcW w:w="1241" w:type="dxa"/>
            <w:vAlign w:val="center"/>
          </w:tcPr>
          <w:p w14:paraId="47844C89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製品検査</w:t>
            </w:r>
          </w:p>
        </w:tc>
        <w:tc>
          <w:tcPr>
            <w:tcW w:w="3987" w:type="dxa"/>
          </w:tcPr>
          <w:p w14:paraId="39790687" w14:textId="77777777" w:rsidR="00D4226F" w:rsidRPr="00D4226F" w:rsidRDefault="00D4226F" w:rsidP="00D4226F">
            <w:pPr>
              <w:rPr>
                <w:rFonts w:hAnsi="ＭＳ ゴシック"/>
              </w:rPr>
            </w:pPr>
          </w:p>
        </w:tc>
        <w:tc>
          <w:tcPr>
            <w:tcW w:w="4128" w:type="dxa"/>
          </w:tcPr>
          <w:p w14:paraId="72FC42F4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規程類の整備状況</w:t>
            </w:r>
          </w:p>
          <w:p w14:paraId="52A189A5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  <w:p w14:paraId="1A2A544A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実施状況</w:t>
            </w:r>
          </w:p>
          <w:p w14:paraId="64F04A16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D4226F" w:rsidRPr="00D4226F" w14:paraId="209681CF" w14:textId="77777777" w:rsidTr="00E144CB">
        <w:trPr>
          <w:trHeight w:val="1529"/>
        </w:trPr>
        <w:tc>
          <w:tcPr>
            <w:tcW w:w="1241" w:type="dxa"/>
            <w:vAlign w:val="center"/>
          </w:tcPr>
          <w:p w14:paraId="35526B57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検査設備管理</w:t>
            </w:r>
          </w:p>
        </w:tc>
        <w:tc>
          <w:tcPr>
            <w:tcW w:w="3987" w:type="dxa"/>
          </w:tcPr>
          <w:p w14:paraId="35ECC7D7" w14:textId="77777777" w:rsidR="00D4226F" w:rsidRPr="00D4226F" w:rsidRDefault="00D4226F" w:rsidP="00D4226F">
            <w:pPr>
              <w:rPr>
                <w:rFonts w:hAnsi="ＭＳ ゴシック"/>
              </w:rPr>
            </w:pPr>
          </w:p>
        </w:tc>
        <w:tc>
          <w:tcPr>
            <w:tcW w:w="4128" w:type="dxa"/>
          </w:tcPr>
          <w:p w14:paraId="57BB57C6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規程類の整備状況</w:t>
            </w:r>
          </w:p>
          <w:p w14:paraId="49232A82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  <w:p w14:paraId="6522A66D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実施状況</w:t>
            </w:r>
          </w:p>
          <w:p w14:paraId="7D577E55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D4226F" w:rsidRPr="00D4226F" w14:paraId="072EDB4A" w14:textId="77777777" w:rsidTr="00E144CB">
        <w:trPr>
          <w:trHeight w:val="1411"/>
        </w:trPr>
        <w:tc>
          <w:tcPr>
            <w:tcW w:w="1241" w:type="dxa"/>
            <w:vAlign w:val="center"/>
          </w:tcPr>
          <w:p w14:paraId="48FEB0A6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資材の受入及び</w:t>
            </w:r>
          </w:p>
          <w:p w14:paraId="6DCBB0F6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製造管理</w:t>
            </w:r>
          </w:p>
        </w:tc>
        <w:tc>
          <w:tcPr>
            <w:tcW w:w="3987" w:type="dxa"/>
          </w:tcPr>
          <w:p w14:paraId="3A50B358" w14:textId="77777777" w:rsidR="00D4226F" w:rsidRPr="00D4226F" w:rsidRDefault="00D4226F" w:rsidP="00D4226F">
            <w:pPr>
              <w:rPr>
                <w:rFonts w:hAnsi="ＭＳ ゴシック"/>
              </w:rPr>
            </w:pPr>
            <w:bookmarkStart w:id="0" w:name="_GoBack"/>
            <w:bookmarkEnd w:id="0"/>
          </w:p>
        </w:tc>
        <w:tc>
          <w:tcPr>
            <w:tcW w:w="4128" w:type="dxa"/>
          </w:tcPr>
          <w:p w14:paraId="44FD190D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規程類の整備状況</w:t>
            </w:r>
          </w:p>
          <w:p w14:paraId="3CB6D8A5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  <w:p w14:paraId="4DA21260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実施状況</w:t>
            </w:r>
          </w:p>
          <w:p w14:paraId="5DA7BDF2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D4226F" w:rsidRPr="00D4226F" w14:paraId="00631F3F" w14:textId="77777777" w:rsidTr="00E144CB">
        <w:trPr>
          <w:trHeight w:val="1391"/>
        </w:trPr>
        <w:tc>
          <w:tcPr>
            <w:tcW w:w="1241" w:type="dxa"/>
            <w:vAlign w:val="center"/>
          </w:tcPr>
          <w:p w14:paraId="2B9F485A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製造設備管理</w:t>
            </w:r>
          </w:p>
        </w:tc>
        <w:tc>
          <w:tcPr>
            <w:tcW w:w="3987" w:type="dxa"/>
          </w:tcPr>
          <w:p w14:paraId="18A76D74" w14:textId="77777777" w:rsidR="00D4226F" w:rsidRPr="00D4226F" w:rsidRDefault="00D4226F" w:rsidP="00D4226F">
            <w:pPr>
              <w:rPr>
                <w:rFonts w:hAnsi="ＭＳ ゴシック"/>
              </w:rPr>
            </w:pPr>
          </w:p>
        </w:tc>
        <w:tc>
          <w:tcPr>
            <w:tcW w:w="4128" w:type="dxa"/>
          </w:tcPr>
          <w:p w14:paraId="6A1EBCED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規程類の整備状況</w:t>
            </w:r>
          </w:p>
          <w:p w14:paraId="3842BC5F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  <w:p w14:paraId="73414E0B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実施状況</w:t>
            </w:r>
          </w:p>
          <w:p w14:paraId="2B5BEB6B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</w:tc>
      </w:tr>
      <w:tr w:rsidR="00D4226F" w:rsidRPr="00D4226F" w14:paraId="1C5A2DD4" w14:textId="77777777" w:rsidTr="00E144CB">
        <w:trPr>
          <w:trHeight w:val="1389"/>
        </w:trPr>
        <w:tc>
          <w:tcPr>
            <w:tcW w:w="1241" w:type="dxa"/>
            <w:vAlign w:val="center"/>
          </w:tcPr>
          <w:p w14:paraId="75B27047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組織及び</w:t>
            </w:r>
          </w:p>
          <w:p w14:paraId="598A3D11" w14:textId="77777777" w:rsidR="00D4226F" w:rsidRPr="00D4226F" w:rsidRDefault="00D4226F" w:rsidP="00D4226F">
            <w:p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責任と権限</w:t>
            </w:r>
          </w:p>
        </w:tc>
        <w:tc>
          <w:tcPr>
            <w:tcW w:w="3987" w:type="dxa"/>
          </w:tcPr>
          <w:p w14:paraId="2755A558" w14:textId="77777777" w:rsidR="00D4226F" w:rsidRPr="00D4226F" w:rsidRDefault="00D4226F" w:rsidP="00D4226F">
            <w:pPr>
              <w:rPr>
                <w:rFonts w:hAnsi="ＭＳ ゴシック"/>
              </w:rPr>
            </w:pPr>
          </w:p>
        </w:tc>
        <w:tc>
          <w:tcPr>
            <w:tcW w:w="4128" w:type="dxa"/>
          </w:tcPr>
          <w:p w14:paraId="1BB4F797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責任と権限の明確化状況</w:t>
            </w:r>
          </w:p>
          <w:p w14:paraId="088B0E70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  <w:p w14:paraId="59B5831A" w14:textId="77777777" w:rsidR="00D4226F" w:rsidRPr="00D4226F" w:rsidRDefault="00D4226F" w:rsidP="00D4226F">
            <w:pPr>
              <w:numPr>
                <w:ilvl w:val="0"/>
                <w:numId w:val="13"/>
              </w:numPr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品質管理責任者名</w:t>
            </w:r>
          </w:p>
          <w:p w14:paraId="237360ED" w14:textId="77777777" w:rsidR="00D4226F" w:rsidRPr="00D4226F" w:rsidRDefault="00D4226F" w:rsidP="00D4226F">
            <w:pPr>
              <w:ind w:leftChars="150" w:left="360"/>
              <w:rPr>
                <w:rFonts w:hAnsi="ＭＳ ゴシック"/>
              </w:rPr>
            </w:pPr>
            <w:r w:rsidRPr="00D4226F">
              <w:rPr>
                <w:rFonts w:hAnsi="ＭＳ ゴシック" w:hint="eastAsia"/>
              </w:rPr>
              <w:t>（　　　　　　　　　　　　）</w:t>
            </w:r>
          </w:p>
        </w:tc>
      </w:tr>
    </w:tbl>
    <w:p w14:paraId="4A9CEDAA" w14:textId="77777777" w:rsidR="00CC150B" w:rsidRDefault="00CC150B" w:rsidP="00D4226F">
      <w:pPr>
        <w:jc w:val="left"/>
      </w:pPr>
    </w:p>
    <w:sectPr w:rsidR="00CC150B" w:rsidSect="00B77A5A">
      <w:headerReference w:type="default" r:id="rId8"/>
      <w:footerReference w:type="first" r:id="rId9"/>
      <w:pgSz w:w="11907" w:h="16840" w:code="9"/>
      <w:pgMar w:top="1134" w:right="1418" w:bottom="1134" w:left="1418" w:header="851" w:footer="851" w:gutter="0"/>
      <w:pgNumType w:chapStyle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EAA7A" w14:textId="77777777" w:rsidR="00B33B12" w:rsidRDefault="00B33B12">
      <w:r>
        <w:separator/>
      </w:r>
    </w:p>
  </w:endnote>
  <w:endnote w:type="continuationSeparator" w:id="0">
    <w:p w14:paraId="12FFDD23" w14:textId="77777777" w:rsidR="00B33B12" w:rsidRDefault="00B3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9F5F8" w14:textId="77777777" w:rsidR="002B755A" w:rsidRDefault="002B755A">
    <w:pPr>
      <w:pStyle w:val="a6"/>
      <w:jc w:val="center"/>
    </w:pPr>
  </w:p>
  <w:p w14:paraId="121E25FB" w14:textId="77777777" w:rsidR="002B755A" w:rsidRDefault="002B7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8417C" w14:textId="77777777" w:rsidR="00B33B12" w:rsidRDefault="00B33B12">
      <w:r>
        <w:separator/>
      </w:r>
    </w:p>
  </w:footnote>
  <w:footnote w:type="continuationSeparator" w:id="0">
    <w:p w14:paraId="1F8F8CCB" w14:textId="77777777" w:rsidR="00B33B12" w:rsidRDefault="00B33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6239C" w14:textId="77777777" w:rsidR="00D4226F" w:rsidRPr="00D4226F" w:rsidRDefault="00D4226F" w:rsidP="00D4226F">
    <w:pPr>
      <w:pStyle w:val="a5"/>
      <w:jc w:val="right"/>
      <w:rPr>
        <w:sz w:val="18"/>
        <w:szCs w:val="18"/>
      </w:rPr>
    </w:pPr>
    <w:r w:rsidRPr="00D4226F">
      <w:rPr>
        <w:rFonts w:hint="eastAsia"/>
        <w:sz w:val="18"/>
        <w:szCs w:val="18"/>
      </w:rPr>
      <w:t>【PSC20</w:t>
    </w:r>
    <w:r w:rsidR="00C21B24">
      <w:rPr>
        <w:rFonts w:hint="eastAsia"/>
        <w:sz w:val="18"/>
        <w:szCs w:val="18"/>
      </w:rPr>
      <w:t>2305</w:t>
    </w:r>
    <w:r w:rsidRPr="00D4226F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71239"/>
    <w:rsid w:val="0007386A"/>
    <w:rsid w:val="00080035"/>
    <w:rsid w:val="00082BFE"/>
    <w:rsid w:val="000A1FB3"/>
    <w:rsid w:val="000A2676"/>
    <w:rsid w:val="000B0791"/>
    <w:rsid w:val="000B40DC"/>
    <w:rsid w:val="000B73B7"/>
    <w:rsid w:val="000C1604"/>
    <w:rsid w:val="000C7AEF"/>
    <w:rsid w:val="000F1FB9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91281"/>
    <w:rsid w:val="00291B59"/>
    <w:rsid w:val="002960F0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37DD8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F4"/>
    <w:rsid w:val="004C67C6"/>
    <w:rsid w:val="004E55B3"/>
    <w:rsid w:val="004F6829"/>
    <w:rsid w:val="005128A1"/>
    <w:rsid w:val="00512F94"/>
    <w:rsid w:val="00522F20"/>
    <w:rsid w:val="00547BBD"/>
    <w:rsid w:val="005511F7"/>
    <w:rsid w:val="00553849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6A1"/>
    <w:rsid w:val="009428DC"/>
    <w:rsid w:val="00945437"/>
    <w:rsid w:val="009616FA"/>
    <w:rsid w:val="00971D77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2E4C"/>
    <w:rsid w:val="00A23420"/>
    <w:rsid w:val="00A24C9C"/>
    <w:rsid w:val="00A30F3E"/>
    <w:rsid w:val="00A4124E"/>
    <w:rsid w:val="00A5263E"/>
    <w:rsid w:val="00A52EBB"/>
    <w:rsid w:val="00A60E6E"/>
    <w:rsid w:val="00A6447F"/>
    <w:rsid w:val="00A674B3"/>
    <w:rsid w:val="00A83475"/>
    <w:rsid w:val="00A8520A"/>
    <w:rsid w:val="00A9441B"/>
    <w:rsid w:val="00A944A7"/>
    <w:rsid w:val="00AA4EBF"/>
    <w:rsid w:val="00AD0D8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33B12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1B24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4226F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44CB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808B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7363-5E52-4195-B8DB-E7FF65A6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3</cp:revision>
  <cp:lastPrinted>2023-05-11T03:07:00Z</cp:lastPrinted>
  <dcterms:created xsi:type="dcterms:W3CDTF">2023-05-11T03:07:00Z</dcterms:created>
  <dcterms:modified xsi:type="dcterms:W3CDTF">2023-05-11T03:09:00Z</dcterms:modified>
</cp:coreProperties>
</file>