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285D87" w:rsidRPr="00285D87" w:rsidTr="00994DEE">
        <w:tc>
          <w:tcPr>
            <w:tcW w:w="4634" w:type="dxa"/>
            <w:shd w:val="clear" w:color="auto" w:fill="auto"/>
          </w:tcPr>
          <w:p w:rsidR="00285D87" w:rsidRPr="00285D87" w:rsidRDefault="00285D87" w:rsidP="00F46D11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285D8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F46D11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285D8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285D87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201</w:t>
            </w:r>
          </w:p>
        </w:tc>
        <w:tc>
          <w:tcPr>
            <w:tcW w:w="4634" w:type="dxa"/>
            <w:shd w:val="clear" w:color="auto" w:fill="auto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firstLineChars="1100" w:firstLine="2319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285D87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</w:t>
            </w:r>
            <w:r w:rsidRPr="00285D87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</w:rPr>
              <w:t>添付資料</w:t>
            </w:r>
          </w:p>
        </w:tc>
      </w:tr>
    </w:tbl>
    <w:p w:rsidR="00285D87" w:rsidRDefault="00285D87" w:rsidP="00285D87">
      <w:pPr>
        <w:ind w:firstLineChars="3000" w:firstLine="6300"/>
        <w:rPr>
          <w:rFonts w:ascii="ＭＳ 明朝" w:eastAsia="ＭＳ 明朝" w:cs="ＭＳ 明朝"/>
          <w:snapToGrid/>
          <w:kern w:val="2"/>
          <w:sz w:val="21"/>
          <w:szCs w:val="21"/>
        </w:rPr>
      </w:pPr>
      <w:r w:rsidRPr="00285D87">
        <w:rPr>
          <w:rFonts w:ascii="ＭＳ 明朝" w:eastAsia="ＭＳ 明朝" w:cs="ＭＳ 明朝" w:hint="eastAsia"/>
          <w:snapToGrid/>
          <w:kern w:val="2"/>
          <w:sz w:val="21"/>
          <w:szCs w:val="21"/>
        </w:rPr>
        <w:t xml:space="preserve">受付番号　　　　　　　　　</w:t>
      </w:r>
    </w:p>
    <w:p w:rsidR="00CA280B" w:rsidRPr="00285D87" w:rsidRDefault="00CA280B" w:rsidP="00CA280B">
      <w:pPr>
        <w:rPr>
          <w:rFonts w:ascii="Century" w:eastAsia="ＭＳ 明朝"/>
          <w:snapToGrid/>
          <w:kern w:val="2"/>
          <w:sz w:val="18"/>
          <w:szCs w:val="18"/>
        </w:rPr>
      </w:pPr>
    </w:p>
    <w:p w:rsidR="00285D87" w:rsidRPr="00285D87" w:rsidRDefault="00285D87" w:rsidP="00285D87">
      <w:pPr>
        <w:autoSpaceDE w:val="0"/>
        <w:autoSpaceDN w:val="0"/>
        <w:adjustRightInd w:val="0"/>
        <w:jc w:val="center"/>
        <w:rPr>
          <w:rFonts w:hAnsi="ＭＳ ゴシック" w:cs="ＭＳ 明朝"/>
          <w:sz w:val="32"/>
          <w:szCs w:val="32"/>
        </w:rPr>
      </w:pPr>
      <w:r w:rsidRPr="00285D87">
        <w:rPr>
          <w:rFonts w:hAnsi="ＭＳ ゴシック" w:cs="ＭＳ 明朝" w:hint="eastAsia"/>
          <w:sz w:val="32"/>
          <w:szCs w:val="32"/>
        </w:rPr>
        <w:t>型式の区分</w:t>
      </w:r>
    </w:p>
    <w:p w:rsidR="00285D87" w:rsidRPr="00285D87" w:rsidRDefault="00285D87" w:rsidP="00285D87">
      <w:pPr>
        <w:autoSpaceDE w:val="0"/>
        <w:autoSpaceDN w:val="0"/>
        <w:adjustRightInd w:val="0"/>
        <w:jc w:val="left"/>
        <w:rPr>
          <w:rFonts w:hAnsi="ＭＳ ゴシック" w:cs="ＭＳ 明朝"/>
        </w:rPr>
      </w:pPr>
    </w:p>
    <w:p w:rsidR="00285D87" w:rsidRPr="00285D87" w:rsidRDefault="00285D87" w:rsidP="00285D87">
      <w:pPr>
        <w:autoSpaceDE w:val="0"/>
        <w:autoSpaceDN w:val="0"/>
        <w:adjustRightInd w:val="0"/>
        <w:jc w:val="right"/>
        <w:rPr>
          <w:rFonts w:hAnsi="ＭＳ ゴシック" w:cs="ＭＳ 明朝"/>
        </w:rPr>
      </w:pPr>
      <w:bookmarkStart w:id="0" w:name="_GoBack"/>
      <w:bookmarkEnd w:id="0"/>
      <w:r w:rsidRPr="00285D87">
        <w:rPr>
          <w:rFonts w:hAnsi="ＭＳ ゴシック" w:cs="ＭＳ 明朝" w:hint="eastAsia"/>
        </w:rPr>
        <w:t>浴槽用温水循環器</w:t>
      </w:r>
    </w:p>
    <w:p w:rsidR="00285D87" w:rsidRPr="00285D87" w:rsidRDefault="00285D87" w:rsidP="00285D87">
      <w:pPr>
        <w:autoSpaceDE w:val="0"/>
        <w:autoSpaceDN w:val="0"/>
        <w:adjustRightInd w:val="0"/>
        <w:jc w:val="left"/>
        <w:rPr>
          <w:rFonts w:hAnsi="ＭＳ ゴシック" w:cs="ＭＳ 明朝"/>
        </w:rPr>
      </w:pPr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77"/>
        <w:gridCol w:w="6095"/>
      </w:tblGrid>
      <w:tr w:rsidR="00285D87" w:rsidRPr="00285D87" w:rsidTr="00994DEE">
        <w:trPr>
          <w:trHeight w:val="454"/>
        </w:trPr>
        <w:tc>
          <w:tcPr>
            <w:tcW w:w="2977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要　　　素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center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区　　　分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/>
              </w:rPr>
              <w:t>(A)</w:t>
            </w:r>
            <w:r w:rsidRPr="00285D87">
              <w:rPr>
                <w:rFonts w:hAnsi="ＭＳ ゴシック" w:cs="ＭＳ 明朝" w:hint="eastAsia"/>
              </w:rPr>
              <w:t>吸入口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浴槽に吸入口があるもの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浴槽に吸入口がないもの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(B)吸入口と噴出口の構造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一体のもの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その他のもの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318" w:hanging="31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(C)吸入口一口当たりの最大吸入能力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25リットル毎分未満のもの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25リットル毎分以上50リットル毎分未満のもの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(3)　50リットル毎分以上75リットル毎分未満のもの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(4)　75リットル毎分以上100リットル毎分未満のもの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(5)　100リットル毎分以上のもの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(D)カバーの着脱方法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取り外しができないもの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工具によらなければ取り外せないもの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(3)　工具によらなくとも取り外しができるもの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(4)　カバーがないもの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317" w:hangingChars="132" w:hanging="317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(E)カバーの形状（カバーのあるものに限る。）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多孔状のもの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スリット状のもの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(3)　メッシュ状のもの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(4)　スリットとメッシュを複合したもの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468" w:hangingChars="195" w:hanging="468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(5)　プレートに間座を設けて取り付けたもの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(6)　その他のもの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 w:val="restart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ind w:left="317" w:hangingChars="132" w:hanging="317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(F)カバーを取り外した時の運転停止機能（カバーのあるものに限る。）</w:t>
            </w: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(1)　あるもの</w:t>
            </w:r>
          </w:p>
        </w:tc>
      </w:tr>
      <w:tr w:rsidR="00285D87" w:rsidRPr="00285D87" w:rsidTr="00994DEE">
        <w:trPr>
          <w:cantSplit/>
          <w:trHeight w:val="454"/>
        </w:trPr>
        <w:tc>
          <w:tcPr>
            <w:tcW w:w="2977" w:type="dxa"/>
            <w:vMerge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</w:p>
        </w:tc>
        <w:tc>
          <w:tcPr>
            <w:tcW w:w="6095" w:type="dxa"/>
          </w:tcPr>
          <w:p w:rsidR="00285D87" w:rsidRPr="00285D87" w:rsidRDefault="00285D87" w:rsidP="00285D87">
            <w:pPr>
              <w:autoSpaceDE w:val="0"/>
              <w:autoSpaceDN w:val="0"/>
              <w:adjustRightInd w:val="0"/>
              <w:jc w:val="left"/>
              <w:rPr>
                <w:rFonts w:hAnsi="ＭＳ ゴシック" w:cs="ＭＳ 明朝"/>
              </w:rPr>
            </w:pPr>
            <w:r w:rsidRPr="00285D87">
              <w:rPr>
                <w:rFonts w:hAnsi="ＭＳ ゴシック" w:cs="ＭＳ 明朝" w:hint="eastAsia"/>
              </w:rPr>
              <w:t>(2)　ないもの</w:t>
            </w:r>
          </w:p>
        </w:tc>
      </w:tr>
    </w:tbl>
    <w:p w:rsidR="00285D87" w:rsidRPr="00285D87" w:rsidRDefault="00285D87" w:rsidP="00285D87">
      <w:pPr>
        <w:autoSpaceDE w:val="0"/>
        <w:autoSpaceDN w:val="0"/>
        <w:adjustRightInd w:val="0"/>
        <w:ind w:firstLineChars="100" w:firstLine="240"/>
        <w:jc w:val="left"/>
        <w:rPr>
          <w:rFonts w:hAnsi="ＭＳ ゴシック" w:cs="ＭＳ 明朝"/>
        </w:rPr>
      </w:pPr>
      <w:r w:rsidRPr="00285D87">
        <w:rPr>
          <w:rFonts w:hAnsi="ＭＳ ゴシック" w:cs="ＭＳゴシック" w:hint="eastAsia"/>
          <w:snapToGrid/>
        </w:rPr>
        <w:t>備考：該当する要素記号及び区分番号に○印を付して下さい。</w:t>
      </w:r>
    </w:p>
    <w:sectPr w:rsidR="00285D87" w:rsidRPr="00285D87" w:rsidSect="00AE659D">
      <w:footerReference w:type="default" r:id="rId8"/>
      <w:headerReference w:type="first" r:id="rId9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D4B" w:rsidRDefault="00EE1D4B">
      <w:r>
        <w:separator/>
      </w:r>
    </w:p>
  </w:endnote>
  <w:endnote w:type="continuationSeparator" w:id="0">
    <w:p w:rsidR="00EE1D4B" w:rsidRDefault="00EE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D4B" w:rsidRDefault="00EE1D4B">
      <w:r>
        <w:separator/>
      </w:r>
    </w:p>
  </w:footnote>
  <w:footnote w:type="continuationSeparator" w:id="0">
    <w:p w:rsidR="00EE1D4B" w:rsidRDefault="00EE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D87" w:rsidRPr="00285D87" w:rsidRDefault="00285D87" w:rsidP="00285D87">
    <w:pPr>
      <w:pStyle w:val="a5"/>
      <w:jc w:val="right"/>
      <w:rPr>
        <w:sz w:val="18"/>
        <w:szCs w:val="18"/>
      </w:rPr>
    </w:pPr>
    <w:r w:rsidRPr="00285D87">
      <w:rPr>
        <w:rFonts w:hint="eastAsia"/>
        <w:sz w:val="18"/>
        <w:szCs w:val="18"/>
      </w:rPr>
      <w:t>【PSC20</w:t>
    </w:r>
    <w:r w:rsidR="0090443B">
      <w:rPr>
        <w:rFonts w:hint="eastAsia"/>
        <w:sz w:val="18"/>
        <w:szCs w:val="18"/>
      </w:rPr>
      <w:t>2305</w:t>
    </w:r>
    <w:r w:rsidRPr="00285D87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80035"/>
    <w:rsid w:val="00082BFE"/>
    <w:rsid w:val="000A1FB3"/>
    <w:rsid w:val="000A2676"/>
    <w:rsid w:val="000B0791"/>
    <w:rsid w:val="000B40DC"/>
    <w:rsid w:val="000B73B7"/>
    <w:rsid w:val="000C1604"/>
    <w:rsid w:val="000F1FB9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85D87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37DD8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F4"/>
    <w:rsid w:val="004C67C6"/>
    <w:rsid w:val="004E55B3"/>
    <w:rsid w:val="004F6829"/>
    <w:rsid w:val="005128A1"/>
    <w:rsid w:val="00512F94"/>
    <w:rsid w:val="00522F20"/>
    <w:rsid w:val="00547BBD"/>
    <w:rsid w:val="005511F7"/>
    <w:rsid w:val="00553849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5F064A"/>
    <w:rsid w:val="00604225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0443B"/>
    <w:rsid w:val="00911B1C"/>
    <w:rsid w:val="00913714"/>
    <w:rsid w:val="00916017"/>
    <w:rsid w:val="009202D0"/>
    <w:rsid w:val="00932F0B"/>
    <w:rsid w:val="009428DC"/>
    <w:rsid w:val="00945437"/>
    <w:rsid w:val="009616FA"/>
    <w:rsid w:val="00971D77"/>
    <w:rsid w:val="0099157F"/>
    <w:rsid w:val="00994DEE"/>
    <w:rsid w:val="00997505"/>
    <w:rsid w:val="0099794A"/>
    <w:rsid w:val="009A2468"/>
    <w:rsid w:val="009A4C7A"/>
    <w:rsid w:val="009B0832"/>
    <w:rsid w:val="009B3E87"/>
    <w:rsid w:val="009C40D3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83475"/>
    <w:rsid w:val="00A8520A"/>
    <w:rsid w:val="00A9441B"/>
    <w:rsid w:val="00A944A7"/>
    <w:rsid w:val="00AA4EBF"/>
    <w:rsid w:val="00AD0D8F"/>
    <w:rsid w:val="00AD1FDD"/>
    <w:rsid w:val="00AD5A55"/>
    <w:rsid w:val="00AE5CDB"/>
    <w:rsid w:val="00AE659D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AB"/>
    <w:rsid w:val="00B6297E"/>
    <w:rsid w:val="00B65476"/>
    <w:rsid w:val="00B76251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280B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1D4B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6D11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568B9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E42E-0C1E-427F-8C38-55B02492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2019-03-04T04:47:00Z</cp:lastPrinted>
  <dcterms:created xsi:type="dcterms:W3CDTF">2023-05-11T03:03:00Z</dcterms:created>
  <dcterms:modified xsi:type="dcterms:W3CDTF">2023-05-11T03:03:00Z</dcterms:modified>
</cp:coreProperties>
</file>